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698984CD" w:rsidR="00BB36E2" w:rsidRPr="007F5AAF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7F5AAF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E24B92" w:rsidRPr="007F5AAF">
        <w:rPr>
          <w:rFonts w:ascii="SkolaSerifCnOffc" w:hAnsi="SkolaSerifCnOffc" w:cs="Times New Roman"/>
          <w:sz w:val="18"/>
          <w:szCs w:val="18"/>
          <w:lang w:val="mk-MK"/>
        </w:rPr>
        <w:t>5</w:t>
      </w:r>
    </w:p>
    <w:p w14:paraId="6AAC72E7" w14:textId="77777777" w:rsidR="00BB36E2" w:rsidRPr="007F5AA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7F5AA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7F5AA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7F5AA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7F5AA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7F5AAF" w:rsidRDefault="006D215E" w:rsidP="00D359E5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7F5AAF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7F5AAF" w:rsidRDefault="00EC4F23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7F5AAF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1A4B8DE3" w14:textId="6E550AE8" w:rsidR="00EC4F23" w:rsidRPr="007F5AAF" w:rsidRDefault="00EC4F23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7F5AAF">
        <w:rPr>
          <w:rFonts w:ascii="SkolaSerifCnOffc" w:hAnsi="SkolaSerifCnOffc" w:cs="Times New Roman"/>
          <w:sz w:val="24"/>
          <w:szCs w:val="24"/>
          <w:lang w:val="mk-MK"/>
        </w:rPr>
        <w:t>еканот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на Машински Факултет – Скопје</w:t>
      </w:r>
    </w:p>
    <w:p w14:paraId="52A77464" w14:textId="77777777" w:rsidR="006D215E" w:rsidRPr="007F5AA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7F5AAF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0A712BC0" w14:textId="766D35F0" w:rsidR="00EC4F23" w:rsidRPr="007F5AAF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56BB291A" w14:textId="44FF1CBA" w:rsidR="00BB36E2" w:rsidRPr="007F5AAF" w:rsidRDefault="00A03B28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7F2C94">
        <w:rPr>
          <w:rFonts w:ascii="SkolaSerifCnOffc" w:hAnsi="SkolaSerifCnOffc" w:cs="Times New Roman"/>
          <w:b/>
          <w:bCs/>
          <w:sz w:val="24"/>
          <w:szCs w:val="24"/>
          <w:lang w:val="mk-MK"/>
        </w:rPr>
        <w:t>Информација</w:t>
      </w:r>
      <w:r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  <w:r w:rsidR="008026C5"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за поднесен </w:t>
      </w:r>
      <w:r w:rsidR="000D752D"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>Предлог за</w:t>
      </w:r>
      <w:r w:rsidR="008026C5"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  <w:r w:rsidR="000D752D"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>учество на проект</w:t>
      </w:r>
      <w:r w:rsidR="008026C5" w:rsidRPr="007F5AAF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</w:p>
    <w:p w14:paraId="2D7D6AC0" w14:textId="77777777" w:rsidR="007025FE" w:rsidRPr="007F5AAF" w:rsidRDefault="007025FE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24FCEF93" w14:textId="77777777" w:rsidR="004226B2" w:rsidRPr="007F5AAF" w:rsidRDefault="004226B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3D2A90AC" w:rsidR="00EC4F23" w:rsidRPr="007F5AAF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6D215E" w:rsidRPr="007F5AAF">
        <w:rPr>
          <w:rFonts w:ascii="SkolaSerifCnOffc" w:hAnsi="SkolaSerifCnOffc" w:cs="Times New Roman"/>
          <w:sz w:val="24"/>
          <w:szCs w:val="24"/>
        </w:rPr>
        <w:t xml:space="preserve"> </w:t>
      </w:r>
      <w:r w:rsidR="006D215E" w:rsidRPr="007F5AAF">
        <w:rPr>
          <w:rFonts w:ascii="SkolaSerifCnOffc" w:hAnsi="SkolaSerifCnOffc" w:cs="Times New Roman"/>
          <w:sz w:val="24"/>
          <w:szCs w:val="24"/>
          <w:lang w:val="mk-MK"/>
        </w:rPr>
        <w:t>Декане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0A5D1DA1" w14:textId="77777777" w:rsidR="007025FE" w:rsidRPr="007F5AAF" w:rsidRDefault="007025FE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7042E32" w14:textId="77777777" w:rsidR="00BB36E2" w:rsidRPr="007F5AAF" w:rsidRDefault="00BB36E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6409D2A8" w14:textId="4FD6757F" w:rsidR="00C37BB9" w:rsidRPr="007F5AAF" w:rsidRDefault="00A03B28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Согласно </w:t>
      </w:r>
      <w:r w:rsidR="00AA2FA1" w:rsidRPr="007F5AAF">
        <w:rPr>
          <w:rFonts w:ascii="SkolaSerifCnOffc" w:hAnsi="SkolaSerifCnOffc" w:cs="Times New Roman"/>
          <w:sz w:val="24"/>
          <w:szCs w:val="24"/>
          <w:lang w:val="mk-MK"/>
        </w:rPr>
        <w:t>поднесениот Предлог за учество на проект</w:t>
      </w:r>
      <w:r w:rsidR="00844F7A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(ПР 1) </w:t>
      </w:r>
      <w:r w:rsidR="00AA2FA1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број ----- од ----- година поднесен од --------</w:t>
      </w:r>
      <w:r w:rsidR="005E18BD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753989" w:rsidRPr="007F5AAF">
        <w:rPr>
          <w:rFonts w:ascii="SkolaSerifCnOffc" w:hAnsi="SkolaSerifCnOffc" w:cs="Times New Roman"/>
          <w:sz w:val="24"/>
          <w:szCs w:val="24"/>
          <w:lang w:val="mk-MK"/>
        </w:rPr>
        <w:t>В</w:t>
      </w:r>
      <w:r w:rsidR="00E14E15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е информирам дека истиот е поднесен </w:t>
      </w:r>
      <w:r w:rsidR="00D93A51" w:rsidRPr="007F5AAF">
        <w:rPr>
          <w:rFonts w:ascii="SkolaSerifCnOffc" w:hAnsi="SkolaSerifCnOffc" w:cs="Times New Roman"/>
          <w:sz w:val="24"/>
          <w:szCs w:val="24"/>
          <w:lang w:val="mk-MK"/>
        </w:rPr>
        <w:t>во роко</w:t>
      </w:r>
      <w:r w:rsidR="00DA7761" w:rsidRPr="007F5AAF">
        <w:rPr>
          <w:rFonts w:ascii="SkolaSerifCnOffc" w:hAnsi="SkolaSerifCnOffc" w:cs="Times New Roman"/>
          <w:sz w:val="24"/>
          <w:szCs w:val="24"/>
          <w:lang w:val="mk-MK"/>
        </w:rPr>
        <w:t>вите</w:t>
      </w:r>
      <w:r w:rsidR="00D93A51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предвиден</w:t>
      </w:r>
      <w:r w:rsidR="00DA7761" w:rsidRPr="007F5AAF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="00D93A51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со </w:t>
      </w:r>
      <w:r w:rsidR="00C37BB9" w:rsidRPr="007F5AAF">
        <w:rPr>
          <w:rFonts w:ascii="SkolaSerifCnOffc" w:hAnsi="SkolaSerifCnOffc" w:cs="Times New Roman"/>
          <w:sz w:val="24"/>
          <w:szCs w:val="24"/>
          <w:lang w:val="mk-MK"/>
        </w:rPr>
        <w:t>член 5 од Одлуката за утврдување на постапка за аплицирање и администрирање на проекти и распределба на средствата стекнати од учество во проекти</w:t>
      </w:r>
      <w:r w:rsidR="00966780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и дека пропратната документација е комплетна</w:t>
      </w:r>
      <w:r w:rsidR="00D6466C" w:rsidRPr="007F5AAF">
        <w:rPr>
          <w:rFonts w:ascii="SkolaSerifCnOffc" w:hAnsi="SkolaSerifCnOffc" w:cs="Times New Roman"/>
          <w:sz w:val="24"/>
          <w:szCs w:val="24"/>
          <w:lang w:val="mk-MK"/>
        </w:rPr>
        <w:t>.</w:t>
      </w:r>
      <w:r w:rsidR="00753989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</w:p>
    <w:p w14:paraId="48AD72BE" w14:textId="77777777" w:rsidR="00DF1169" w:rsidRPr="007F5AAF" w:rsidRDefault="00DF1169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5E808795" w14:textId="7919159C" w:rsidR="00A66AAB" w:rsidRPr="007F5AAF" w:rsidRDefault="00CB51E7" w:rsidP="00A66AAB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Опција 1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DF1169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Согласно член </w:t>
      </w:r>
      <w:r w:rsidR="00B11891" w:rsidRPr="007F5AAF">
        <w:rPr>
          <w:rFonts w:ascii="SkolaSerifCnOffc" w:hAnsi="SkolaSerifCnOffc" w:cs="Times New Roman"/>
          <w:sz w:val="24"/>
          <w:szCs w:val="24"/>
          <w:lang w:val="mk-MK"/>
        </w:rPr>
        <w:t>5</w:t>
      </w:r>
      <w:r w:rsidR="00E13892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став 5</w:t>
      </w:r>
      <w:r w:rsidR="00B11891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од Одлуката, Ве молам да </w:t>
      </w:r>
      <w:r w:rsidR="00A66AAB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донесете Одлука за давање или не давање на согласност за поднесување на апликација на проект и да назначите одговорно лице од Факултетот за водење на апликацијата за проектот. </w:t>
      </w:r>
    </w:p>
    <w:p w14:paraId="59CB6000" w14:textId="77777777" w:rsidR="00A66AAB" w:rsidRPr="007F5AAF" w:rsidRDefault="00A66AAB" w:rsidP="00A66AAB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1D1A17FB" w14:textId="1D66E168" w:rsidR="00A66AAB" w:rsidRPr="007F5AAF" w:rsidRDefault="00A66AAB" w:rsidP="000D4BBA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Опција</w:t>
      </w:r>
      <w:r w:rsidR="007B6480" w:rsidRPr="007F5AAF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 xml:space="preserve"> </w:t>
      </w:r>
      <w:r w:rsidRPr="007F5AAF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2</w:t>
      </w:r>
      <w:r w:rsidR="007B6480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>Согласно член 5 став 6 од Одлуката,</w:t>
      </w:r>
      <w:r w:rsidR="00623D8C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бидејќи проектот има финансиски импликации за Факултетот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Ве молам да</w:t>
      </w:r>
      <w:r w:rsidR="002E31A3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0D4BBA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предложите точка на Деканатската управа на Факултетот со цел 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давање или не давање на согласност за поднесување на апликација на проект и </w:t>
      </w:r>
      <w:r w:rsidR="000D4BBA" w:rsidRPr="007F5AAF">
        <w:rPr>
          <w:rFonts w:ascii="SkolaSerifCnOffc" w:hAnsi="SkolaSerifCnOffc" w:cs="Times New Roman"/>
          <w:sz w:val="24"/>
          <w:szCs w:val="24"/>
          <w:lang w:val="mk-MK"/>
        </w:rPr>
        <w:t>назначување на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одговорно лице од Факултетот за водење на апликацијата за проектот. </w:t>
      </w:r>
    </w:p>
    <w:p w14:paraId="224DC8B9" w14:textId="77777777" w:rsidR="00A66AAB" w:rsidRPr="007F5AAF" w:rsidRDefault="00A66AAB" w:rsidP="00A66AAB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115A212" w14:textId="14AAABED" w:rsidR="00623D8C" w:rsidRPr="007F5AAF" w:rsidRDefault="00623D8C" w:rsidP="00623D8C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>Во прилог на ов</w:t>
      </w:r>
      <w:r w:rsidR="007F2C94">
        <w:rPr>
          <w:rFonts w:ascii="SkolaSerifCnOffc" w:hAnsi="SkolaSerifCnOffc" w:cs="Times New Roman"/>
          <w:sz w:val="24"/>
          <w:szCs w:val="24"/>
          <w:lang w:val="mk-MK"/>
        </w:rPr>
        <w:t>аа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7F2C94">
        <w:rPr>
          <w:rFonts w:ascii="SkolaSerifCnOffc" w:hAnsi="SkolaSerifCnOffc" w:cs="Times New Roman"/>
          <w:sz w:val="24"/>
          <w:szCs w:val="24"/>
          <w:lang w:val="mk-MK"/>
        </w:rPr>
        <w:t>Информација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8F0D3D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Ви 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>ги доставувам Предлогот за учество на проект (ПР 1)</w:t>
      </w:r>
      <w:r w:rsidR="00966780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Основните податоци за проектот (ПР 2), Изјава од Деканот и Одговорното лице/Раководител (ПР 3)</w:t>
      </w:r>
      <w:r w:rsidR="008F0D3D"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 xml:space="preserve">Изјавата од учесниците (ПР </w:t>
      </w:r>
      <w:r w:rsidR="00966780" w:rsidRPr="007F5AAF">
        <w:rPr>
          <w:rFonts w:ascii="SkolaSerifCnOffc" w:hAnsi="SkolaSerifCnOffc" w:cs="Times New Roman"/>
          <w:sz w:val="24"/>
          <w:szCs w:val="24"/>
          <w:lang w:val="mk-MK"/>
        </w:rPr>
        <w:t>4</w:t>
      </w:r>
      <w:r w:rsidRPr="007F5AAF">
        <w:rPr>
          <w:rFonts w:ascii="SkolaSerifCnOffc" w:hAnsi="SkolaSerifCnOffc" w:cs="Times New Roman"/>
          <w:sz w:val="24"/>
          <w:szCs w:val="24"/>
          <w:lang w:val="mk-MK"/>
        </w:rPr>
        <w:t>)</w:t>
      </w:r>
      <w:r w:rsidR="008F0D3D" w:rsidRPr="007F5AAF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74856FFB" w14:textId="77777777" w:rsidR="00BB36E2" w:rsidRPr="007F5AAF" w:rsidRDefault="00BB36E2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46DDE78" w14:textId="77777777" w:rsidR="00D205DC" w:rsidRPr="007F5AAF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7F5AAF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7F5AAF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7F5AAF" w:rsidRDefault="00D205DC" w:rsidP="00D359E5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0CA8E08" w14:textId="6CC481D4" w:rsidR="00BB36E2" w:rsidRPr="007F5AAF" w:rsidRDefault="00A31AF7" w:rsidP="00A31AF7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 xml:space="preserve">Административен координатор на </w:t>
      </w:r>
      <w:r w:rsidR="0065465B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>
        <w:rPr>
          <w:rFonts w:ascii="SkolaSerifCnOffc" w:hAnsi="SkolaSerifCnOffc" w:cs="Times New Roman"/>
          <w:sz w:val="24"/>
          <w:szCs w:val="24"/>
          <w:lang w:val="mk-MK"/>
        </w:rPr>
        <w:t xml:space="preserve"> за проекти</w:t>
      </w:r>
    </w:p>
    <w:p w14:paraId="03482C1B" w14:textId="77777777" w:rsidR="007025FE" w:rsidRPr="007F5AAF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1CD42DE5" w:rsidR="00394214" w:rsidRPr="007F5AAF" w:rsidRDefault="00723CF1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7F5AAF">
        <w:rPr>
          <w:rFonts w:ascii="SkolaSerifCnOffc" w:hAnsi="SkolaSerifCnOffc" w:cs="Times New Roman"/>
          <w:sz w:val="24"/>
          <w:szCs w:val="24"/>
          <w:lang w:val="mk-MK"/>
        </w:rPr>
        <w:t>м-р Ненад Алексиќ</w:t>
      </w:r>
    </w:p>
    <w:p w14:paraId="77F39100" w14:textId="77777777" w:rsidR="005C6153" w:rsidRPr="007F5AAF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7F5AAF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7F5AAF" w:rsidSect="00877EBB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8515" w14:textId="77777777" w:rsidR="00122604" w:rsidRDefault="00122604" w:rsidP="00394214">
      <w:pPr>
        <w:spacing w:after="0" w:line="240" w:lineRule="auto"/>
      </w:pPr>
      <w:r>
        <w:separator/>
      </w:r>
    </w:p>
  </w:endnote>
  <w:endnote w:type="continuationSeparator" w:id="0">
    <w:p w14:paraId="5D89E58A" w14:textId="77777777" w:rsidR="00122604" w:rsidRDefault="00122604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25FC" w14:textId="77777777" w:rsidR="00122604" w:rsidRDefault="00122604" w:rsidP="00394214">
      <w:pPr>
        <w:spacing w:after="0" w:line="240" w:lineRule="auto"/>
      </w:pPr>
      <w:r>
        <w:separator/>
      </w:r>
    </w:p>
  </w:footnote>
  <w:footnote w:type="continuationSeparator" w:id="0">
    <w:p w14:paraId="063E7615" w14:textId="77777777" w:rsidR="00122604" w:rsidRDefault="00122604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0D4BBA"/>
    <w:rsid w:val="000D752D"/>
    <w:rsid w:val="000F4075"/>
    <w:rsid w:val="00122604"/>
    <w:rsid w:val="00136EDD"/>
    <w:rsid w:val="002E31A3"/>
    <w:rsid w:val="00340320"/>
    <w:rsid w:val="00394214"/>
    <w:rsid w:val="004226B2"/>
    <w:rsid w:val="004555F9"/>
    <w:rsid w:val="004730E7"/>
    <w:rsid w:val="004B678E"/>
    <w:rsid w:val="004F0FD3"/>
    <w:rsid w:val="00585B99"/>
    <w:rsid w:val="005C6153"/>
    <w:rsid w:val="005D69C1"/>
    <w:rsid w:val="005E18BD"/>
    <w:rsid w:val="00623D8C"/>
    <w:rsid w:val="00635F48"/>
    <w:rsid w:val="0065465B"/>
    <w:rsid w:val="006D215E"/>
    <w:rsid w:val="007025FE"/>
    <w:rsid w:val="00723CF1"/>
    <w:rsid w:val="00753989"/>
    <w:rsid w:val="007B6480"/>
    <w:rsid w:val="007C0602"/>
    <w:rsid w:val="007F2C94"/>
    <w:rsid w:val="007F5AAF"/>
    <w:rsid w:val="008026C5"/>
    <w:rsid w:val="00844F7A"/>
    <w:rsid w:val="00850018"/>
    <w:rsid w:val="0085444D"/>
    <w:rsid w:val="00877EBB"/>
    <w:rsid w:val="008F0D3D"/>
    <w:rsid w:val="00965960"/>
    <w:rsid w:val="00966780"/>
    <w:rsid w:val="009D01E7"/>
    <w:rsid w:val="00A03B28"/>
    <w:rsid w:val="00A31AF7"/>
    <w:rsid w:val="00A66AAB"/>
    <w:rsid w:val="00AA2FA1"/>
    <w:rsid w:val="00AB0A7D"/>
    <w:rsid w:val="00B11891"/>
    <w:rsid w:val="00BB36E2"/>
    <w:rsid w:val="00BC0B9D"/>
    <w:rsid w:val="00C37BB9"/>
    <w:rsid w:val="00C479A8"/>
    <w:rsid w:val="00CB51E7"/>
    <w:rsid w:val="00D205DC"/>
    <w:rsid w:val="00D345F4"/>
    <w:rsid w:val="00D359E5"/>
    <w:rsid w:val="00D6466C"/>
    <w:rsid w:val="00D93A51"/>
    <w:rsid w:val="00DA7761"/>
    <w:rsid w:val="00DF1169"/>
    <w:rsid w:val="00E13892"/>
    <w:rsid w:val="00E14E15"/>
    <w:rsid w:val="00E23BC8"/>
    <w:rsid w:val="00E24B92"/>
    <w:rsid w:val="00E26D5C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36</cp:revision>
  <cp:lastPrinted>2023-11-23T10:44:00Z</cp:lastPrinted>
  <dcterms:created xsi:type="dcterms:W3CDTF">2024-04-12T06:59:00Z</dcterms:created>
  <dcterms:modified xsi:type="dcterms:W3CDTF">2024-09-05T07:30:00Z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